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560" w:rsidRDefault="000F7560" w:rsidP="000F7560">
      <w:pPr>
        <w:jc w:val="center"/>
        <w:rPr>
          <w:sz w:val="28"/>
          <w:szCs w:val="28"/>
        </w:rPr>
      </w:pPr>
      <w:r>
        <w:rPr>
          <w:sz w:val="28"/>
          <w:szCs w:val="28"/>
        </w:rPr>
        <w:t>OpenDyslexic Font</w:t>
      </w:r>
    </w:p>
    <w:p w:rsidR="000F7560" w:rsidRDefault="000F7560" w:rsidP="000F7560">
      <w:pPr>
        <w:jc w:val="center"/>
        <w:rPr>
          <w:i/>
          <w:sz w:val="24"/>
          <w:szCs w:val="24"/>
        </w:rPr>
      </w:pPr>
      <w:r>
        <w:rPr>
          <w:i/>
          <w:sz w:val="24"/>
          <w:szCs w:val="24"/>
        </w:rPr>
        <w:t>Student</w:t>
      </w:r>
    </w:p>
    <w:p w:rsidR="007E766D" w:rsidRDefault="007E766D"/>
    <w:p w:rsidR="003246F0" w:rsidRDefault="00D52D73" w:rsidP="000F7560">
      <w:r>
        <w:t xml:space="preserve">In this video we will take a look at an amazing new feature in </w:t>
      </w:r>
      <w:r w:rsidRPr="000F7560">
        <w:rPr>
          <w:i/>
          <w:iCs/>
        </w:rPr>
        <w:t>Student</w:t>
      </w:r>
      <w:r>
        <w:t xml:space="preserve"> to help support users with Dyslexia. While viewing an article you can now change the text to the OpenDyslexic font. This font was designed to address some common symptoms of Dyslexia. Some highlights include the heavy weighted bottom to reinforce letter direction and unique shape to help prevent swapping of similar letters. Selecting this font will last for your entire session, so you don’t have to keep reselecting as you visit new articles. You can also print and save with the font selection intact. This update </w:t>
      </w:r>
      <w:r w:rsidR="008B6221">
        <w:t>helps</w:t>
      </w:r>
      <w:r w:rsidR="000F7560">
        <w:t xml:space="preserve"> make </w:t>
      </w:r>
      <w:r w:rsidR="000F7560" w:rsidRPr="000F7560">
        <w:rPr>
          <w:i/>
          <w:iCs/>
        </w:rPr>
        <w:t>Student</w:t>
      </w:r>
      <w:r w:rsidR="000F7560">
        <w:t xml:space="preserve"> articles </w:t>
      </w:r>
      <w:r w:rsidR="008B6221">
        <w:t xml:space="preserve">more </w:t>
      </w:r>
      <w:r w:rsidR="000F7560">
        <w:t xml:space="preserve">accessible to all users. </w:t>
      </w:r>
    </w:p>
    <w:sectPr w:rsidR="00324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73"/>
    <w:rsid w:val="000B1A81"/>
    <w:rsid w:val="000F7560"/>
    <w:rsid w:val="003246F0"/>
    <w:rsid w:val="003E3D84"/>
    <w:rsid w:val="0049761F"/>
    <w:rsid w:val="007E766D"/>
    <w:rsid w:val="008B6221"/>
    <w:rsid w:val="00D52D73"/>
    <w:rsid w:val="00E0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69D3FE"/>
  <w15:chartTrackingRefBased/>
  <w15:docId w15:val="{93505BDF-58BA-6447-AC12-D35C7ED2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560"/>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Thayer</dc:creator>
  <cp:keywords/>
  <dc:description/>
  <cp:lastModifiedBy>Shea Thayer</cp:lastModifiedBy>
  <cp:revision>2</cp:revision>
  <dcterms:created xsi:type="dcterms:W3CDTF">2023-10-19T17:43:00Z</dcterms:created>
  <dcterms:modified xsi:type="dcterms:W3CDTF">2023-12-20T18:05:00Z</dcterms:modified>
</cp:coreProperties>
</file>