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Interactive Images Tutorial Video Script</w:t>
      </w:r>
    </w:p>
    <w:p w:rsidR="00000000" w:rsidDel="00000000" w:rsidP="00000000" w:rsidRDefault="00000000" w:rsidRPr="00000000" w14:paraId="00000002">
      <w:pPr>
        <w:jc w:val="center"/>
        <w:rPr>
          <w:b w:val="1"/>
          <w:sz w:val="24"/>
          <w:szCs w:val="24"/>
          <w:u w:val="single"/>
        </w:rPr>
      </w:pPr>
      <w:r w:rsidDel="00000000" w:rsidR="00000000" w:rsidRPr="00000000">
        <w:rPr>
          <w:rtl w:val="0"/>
        </w:rPr>
      </w:r>
    </w:p>
    <w:p w:rsidR="00000000" w:rsidDel="00000000" w:rsidP="00000000" w:rsidRDefault="00000000" w:rsidRPr="00000000" w14:paraId="00000003">
      <w:pPr>
        <w:spacing w:line="360" w:lineRule="auto"/>
        <w:rPr>
          <w:color w:val="424242"/>
          <w:sz w:val="24"/>
          <w:szCs w:val="24"/>
        </w:rPr>
      </w:pPr>
      <w:r w:rsidDel="00000000" w:rsidR="00000000" w:rsidRPr="00000000">
        <w:rPr>
          <w:color w:val="424242"/>
          <w:sz w:val="24"/>
          <w:szCs w:val="24"/>
          <w:rtl w:val="0"/>
        </w:rPr>
        <w:t xml:space="preserve">Throughout </w:t>
      </w:r>
      <w:r w:rsidDel="00000000" w:rsidR="00000000" w:rsidRPr="00000000">
        <w:rPr>
          <w:i w:val="1"/>
          <w:color w:val="424242"/>
          <w:sz w:val="24"/>
          <w:szCs w:val="24"/>
          <w:rtl w:val="0"/>
        </w:rPr>
        <w:t xml:space="preserve">Student</w:t>
      </w:r>
      <w:r w:rsidDel="00000000" w:rsidR="00000000" w:rsidRPr="00000000">
        <w:rPr>
          <w:color w:val="424242"/>
          <w:sz w:val="24"/>
          <w:szCs w:val="24"/>
          <w:rtl w:val="0"/>
        </w:rPr>
        <w:t xml:space="preserve">, you can find exciting Interactive Images! These help users dive in and bring the content to life. Interactive images will either appear next to the article or under the Media tab. An interactive image will be identifiable with the pointing icon. There are two different types of Interactive images, static and 360°. Static images will remain in place once a user clicks on the image. Users can choose to enlarge the image or make the image full screen. When you open a 360° image it will automatically begin to turn. Click and drag on the image to look around. The radar will show what part of the image you are viewing and where the hotspots are. In a 360° image users have the option to view fullscreen or enter VR mode. VR mode is compatible with VR headsets. VR mode will open in a new tab. Each interactive image has hotspots that link to related content. Each hotspot icon represents a different type of content. The orange "i" icon opens general information related to the image. Some general info hotspots contain all information within the image, others include a Read more button. By clicking Read more you’ll be taken to the related World Book article. The green navigation icon opens information or a map related to the image. Clicking on the blue camera icon opens video clips. Use the video tools to play/pause, change the volume, or make the video full screen. The red exclamation point icon opens a warning fact related to the image. This image has a few more icons to look at. The star icons offer fun facts and interesting information. Photo galleries can be found in the blue picture icons. Use the arrows to navigate through the photos. The blue speaker icon will open up an audio clip. The audio will play automatically. Text on the screen gives a description or information about the sound playing. Hotspots that contain text can be taken a step further! Click the book and speaker icon to open an additional tool containing accommodation features and the ability to dive into grammar options. Select the play button to start the read-a-loud with word-by-word highlighting. You can adjust the read-a-loud settings by changing the voice speed and the gender of the speaker.</w:t>
      </w:r>
      <w:r w:rsidDel="00000000" w:rsidR="00000000" w:rsidRPr="00000000">
        <w:rPr>
          <w:b w:val="1"/>
          <w:color w:val="424242"/>
          <w:sz w:val="24"/>
          <w:szCs w:val="24"/>
          <w:rtl w:val="0"/>
        </w:rPr>
        <w:t xml:space="preserve"> </w:t>
      </w:r>
      <w:r w:rsidDel="00000000" w:rsidR="00000000" w:rsidRPr="00000000">
        <w:rPr>
          <w:color w:val="424242"/>
          <w:sz w:val="24"/>
          <w:szCs w:val="24"/>
          <w:rtl w:val="0"/>
        </w:rPr>
        <w:t xml:space="preserve">The Double-A icon shows settings to adjust text size, spacing, font, and color.</w:t>
      </w:r>
      <w:r w:rsidDel="00000000" w:rsidR="00000000" w:rsidRPr="00000000">
        <w:rPr>
          <w:b w:val="1"/>
          <w:color w:val="424242"/>
          <w:sz w:val="24"/>
          <w:szCs w:val="24"/>
          <w:rtl w:val="0"/>
        </w:rPr>
        <w:t xml:space="preserve"> </w:t>
      </w:r>
      <w:r w:rsidDel="00000000" w:rsidR="00000000" w:rsidRPr="00000000">
        <w:rPr>
          <w:color w:val="424242"/>
          <w:sz w:val="24"/>
          <w:szCs w:val="24"/>
          <w:rtl w:val="0"/>
        </w:rPr>
        <w:t xml:space="preserve">The grammar options are indicated by the four lines and magic wand icon. Here you can choose to break up words by syllables or highlight certain parts of speech in the text.</w:t>
      </w:r>
      <w:r w:rsidDel="00000000" w:rsidR="00000000" w:rsidRPr="00000000">
        <w:rPr>
          <w:b w:val="1"/>
          <w:color w:val="424242"/>
          <w:sz w:val="24"/>
          <w:szCs w:val="24"/>
          <w:rtl w:val="0"/>
        </w:rPr>
        <w:t xml:space="preserve"> </w:t>
      </w:r>
      <w:r w:rsidDel="00000000" w:rsidR="00000000" w:rsidRPr="00000000">
        <w:rPr>
          <w:color w:val="424242"/>
          <w:sz w:val="24"/>
          <w:szCs w:val="24"/>
          <w:rtl w:val="0"/>
        </w:rPr>
        <w:t xml:space="preserve">The book icon opens your reading preferences. This is where you can turn on Line Focus and translate individual words or the entire text into over one hundred different languages. In reading preferences, you can also turn on or off the picture dictionary which allows you to click on a word and see it defined using an image. To return to the hotspot, click the reverse arrow in the top left corner A full list of interactive images and their related articles can be found on the Training Guide. </w:t>
      </w:r>
    </w:p>
    <w:p w:rsidR="00000000" w:rsidDel="00000000" w:rsidP="00000000" w:rsidRDefault="00000000" w:rsidRPr="00000000" w14:paraId="00000004">
      <w:pPr>
        <w:spacing w:line="360" w:lineRule="auto"/>
        <w:rPr>
          <w:color w:val="424242"/>
          <w:sz w:val="24"/>
          <w:szCs w:val="24"/>
        </w:rPr>
      </w:pPr>
      <w:r w:rsidDel="00000000" w:rsidR="00000000" w:rsidRPr="00000000">
        <w:rPr>
          <w:rtl w:val="0"/>
        </w:rPr>
      </w:r>
    </w:p>
    <w:p w:rsidR="00000000" w:rsidDel="00000000" w:rsidP="00000000" w:rsidRDefault="00000000" w:rsidRPr="00000000" w14:paraId="00000005">
      <w:pPr>
        <w:spacing w:line="360" w:lineRule="auto"/>
        <w:rPr>
          <w:color w:val="424242"/>
          <w:sz w:val="24"/>
          <w:szCs w:val="24"/>
        </w:rPr>
      </w:pPr>
      <w:r w:rsidDel="00000000" w:rsidR="00000000" w:rsidRPr="00000000">
        <w:rPr>
          <w:rtl w:val="0"/>
        </w:rPr>
      </w:r>
    </w:p>
    <w:p w:rsidR="00000000" w:rsidDel="00000000" w:rsidP="00000000" w:rsidRDefault="00000000" w:rsidRPr="00000000" w14:paraId="00000006">
      <w:pPr>
        <w:spacing w:line="360" w:lineRule="auto"/>
        <w:rPr>
          <w:color w:val="424242"/>
          <w:sz w:val="24"/>
          <w:szCs w:val="24"/>
        </w:rPr>
      </w:pPr>
      <w:r w:rsidDel="00000000" w:rsidR="00000000" w:rsidRPr="00000000">
        <w:rPr>
          <w:rtl w:val="0"/>
        </w:rPr>
      </w:r>
    </w:p>
    <w:p w:rsidR="00000000" w:rsidDel="00000000" w:rsidP="00000000" w:rsidRDefault="00000000" w:rsidRPr="00000000" w14:paraId="00000007">
      <w:pPr>
        <w:rPr>
          <w:color w:val="424242"/>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