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961E75" w:rsidRDefault="00000000">
      <w:pPr>
        <w:jc w:val="center"/>
      </w:pPr>
      <w:r>
        <w:rPr>
          <w:b/>
          <w:i/>
          <w:u w:val="single"/>
        </w:rPr>
        <w:t xml:space="preserve">Kids </w:t>
      </w:r>
      <w:r>
        <w:rPr>
          <w:b/>
          <w:u w:val="single"/>
        </w:rPr>
        <w:t>Activities and Science Projects Tutorial Video Script</w:t>
      </w:r>
    </w:p>
    <w:p w14:paraId="00000002" w14:textId="77777777" w:rsidR="00961E75" w:rsidRDefault="00961E75">
      <w:pPr>
        <w:jc w:val="center"/>
      </w:pPr>
    </w:p>
    <w:p w14:paraId="00000003" w14:textId="77777777" w:rsidR="00961E75" w:rsidRDefault="00000000">
      <w:r>
        <w:t xml:space="preserve">In this video, we’ll take a look a look at both the </w:t>
      </w:r>
      <w:r>
        <w:rPr>
          <w:b/>
        </w:rPr>
        <w:t>Activities</w:t>
      </w:r>
      <w:r>
        <w:t xml:space="preserve"> and the </w:t>
      </w:r>
      <w:r>
        <w:rPr>
          <w:b/>
        </w:rPr>
        <w:t xml:space="preserve">Science Project </w:t>
      </w:r>
      <w:r>
        <w:t xml:space="preserve">features to show you that there's a lot more than just excellent research content on </w:t>
      </w:r>
      <w:r>
        <w:rPr>
          <w:i/>
        </w:rPr>
        <w:t>Kids</w:t>
      </w:r>
      <w:r>
        <w:t xml:space="preserve">. We’ve got tons of practical activities and projects to keep kids engaged and entertained both in and out of the classroom.  </w:t>
      </w:r>
    </w:p>
    <w:p w14:paraId="00000004" w14:textId="77777777" w:rsidR="00961E75" w:rsidRDefault="00961E75"/>
    <w:p w14:paraId="00000005" w14:textId="77777777" w:rsidR="00961E75" w:rsidRDefault="00000000">
      <w:r>
        <w:t xml:space="preserve">Let’s start with </w:t>
      </w:r>
      <w:r>
        <w:rPr>
          <w:b/>
        </w:rPr>
        <w:t>Activities</w:t>
      </w:r>
      <w:r>
        <w:t xml:space="preserve">. </w:t>
      </w:r>
      <w:r>
        <w:rPr>
          <w:i/>
        </w:rPr>
        <w:t>Kids</w:t>
      </w:r>
      <w:r>
        <w:t xml:space="preserve"> provides a wealth of educational activities organized into 11 cross-curricular categories, presenting fun challenges from cracking codes to making musical instruments. I'm going to check out “Doodle and Design.” Once you have selected the category that interests you, you can choose from one of these activities. I think I’ll look at “Make your Own Palette.”</w:t>
      </w:r>
    </w:p>
    <w:p w14:paraId="00000006" w14:textId="77777777" w:rsidR="00961E75" w:rsidRDefault="00961E75"/>
    <w:p w14:paraId="00000007" w14:textId="77777777" w:rsidR="00961E75" w:rsidRDefault="00000000">
      <w:r>
        <w:t xml:space="preserve">Each activity features a list of inexpensive and easy to find materials right up here at the top left, so you know everything you need to get to do the activity. There's also a clear list of procedures. </w:t>
      </w:r>
      <w:r>
        <w:rPr>
          <w:i/>
        </w:rPr>
        <w:t xml:space="preserve">Kids </w:t>
      </w:r>
      <w:r>
        <w:t xml:space="preserve">can build a variety of skills while completing these activities all while having a blast. </w:t>
      </w:r>
    </w:p>
    <w:p w14:paraId="00000008" w14:textId="77777777" w:rsidR="00961E75" w:rsidRDefault="00961E75"/>
    <w:p w14:paraId="00000009" w14:textId="6E1FFC07" w:rsidR="00961E75" w:rsidRDefault="00000000">
      <w:r>
        <w:t>We did not forget about adults when creating the</w:t>
      </w:r>
      <w:r>
        <w:rPr>
          <w:b/>
        </w:rPr>
        <w:t xml:space="preserve"> Activities</w:t>
      </w:r>
      <w:r>
        <w:t xml:space="preserve"> feature. At the bottom of the </w:t>
      </w:r>
      <w:proofErr w:type="gramStart"/>
      <w:r>
        <w:t>page</w:t>
      </w:r>
      <w:proofErr w:type="gramEnd"/>
      <w:r>
        <w:t xml:space="preserve"> you can find a button called “For Grownups” which has a great deal of resources to help parents and educators guide and enhance the educational impact of the activities and projects. There are lesson plans for every category of activities. There are also some lesson plans for science projects</w:t>
      </w:r>
      <w:r w:rsidR="0033281A">
        <w:t xml:space="preserve">, as well as games </w:t>
      </w:r>
      <w:r>
        <w:t xml:space="preserve">on the </w:t>
      </w:r>
      <w:r>
        <w:rPr>
          <w:i/>
        </w:rPr>
        <w:t>Kids</w:t>
      </w:r>
      <w:r>
        <w:t xml:space="preserve"> site. </w:t>
      </w:r>
    </w:p>
    <w:p w14:paraId="0000000A" w14:textId="77777777" w:rsidR="00961E75" w:rsidRDefault="00961E75"/>
    <w:p w14:paraId="0000000B" w14:textId="6B6CB414" w:rsidR="00961E75" w:rsidRDefault="00000000">
      <w:r>
        <w:t xml:space="preserve">Each lesson plan includes a clear introduction, objectives, a list of procedures, discussion questions, and ideas for assessment. At the bottom you can link directly to the </w:t>
      </w:r>
      <w:proofErr w:type="gramStart"/>
      <w:r w:rsidR="0033281A">
        <w:t>kids</w:t>
      </w:r>
      <w:proofErr w:type="gramEnd"/>
      <w:r>
        <w:t xml:space="preserve"> version of the activity. It also gives you a materials list in the top left. The </w:t>
      </w:r>
      <w:r>
        <w:rPr>
          <w:b/>
        </w:rPr>
        <w:t>Activities</w:t>
      </w:r>
      <w:r>
        <w:t xml:space="preserve"> feature has everything both parents and kids would need to have a great time learning.</w:t>
      </w:r>
    </w:p>
    <w:p w14:paraId="0000000C" w14:textId="77777777" w:rsidR="00961E75" w:rsidRDefault="00961E75"/>
    <w:p w14:paraId="0000000D" w14:textId="77777777" w:rsidR="00961E75" w:rsidRDefault="00000000">
      <w:r>
        <w:rPr>
          <w:b/>
        </w:rPr>
        <w:t>Science Projects</w:t>
      </w:r>
      <w:r>
        <w:t xml:space="preserve"> are set up almost identically to activities, with 8 categories of projects that each contain multiple project ideas. Just like </w:t>
      </w:r>
      <w:r>
        <w:rPr>
          <w:b/>
        </w:rPr>
        <w:t>Activities</w:t>
      </w:r>
      <w:r>
        <w:t xml:space="preserve">, </w:t>
      </w:r>
      <w:r>
        <w:rPr>
          <w:b/>
        </w:rPr>
        <w:t>Science Projects</w:t>
      </w:r>
      <w:r>
        <w:t xml:space="preserve"> feature a list of materials in the top left and a clear list of procedures. Where </w:t>
      </w:r>
      <w:r>
        <w:rPr>
          <w:b/>
        </w:rPr>
        <w:t xml:space="preserve">Activities </w:t>
      </w:r>
      <w:r>
        <w:t xml:space="preserve">had lesson plans directed for grownups, </w:t>
      </w:r>
      <w:r>
        <w:rPr>
          <w:b/>
        </w:rPr>
        <w:t>Science Projects</w:t>
      </w:r>
      <w:r>
        <w:t xml:space="preserve"> has “How to Do a Science Project,” where kids can learn how to work through the scientific method. </w:t>
      </w:r>
    </w:p>
    <w:p w14:paraId="0000000E" w14:textId="77777777" w:rsidR="00961E75" w:rsidRDefault="00961E75"/>
    <w:p w14:paraId="0000000F" w14:textId="77777777" w:rsidR="00961E75" w:rsidRDefault="00000000">
      <w:r>
        <w:t xml:space="preserve">Lesson plans for adults for Science Projects can be found under </w:t>
      </w:r>
      <w:r>
        <w:rPr>
          <w:b/>
        </w:rPr>
        <w:t>Educator Tools</w:t>
      </w:r>
      <w:r>
        <w:t>. Click on “For Educators” then “Educator Tools.” Click on “Lesson Plans,” “View all of the lesson plans” and you’ll find science project lesson plans listed here on the left.</w:t>
      </w:r>
    </w:p>
    <w:p w14:paraId="00000010" w14:textId="77777777" w:rsidR="00961E75" w:rsidRDefault="00000000">
      <w:r>
        <w:t xml:space="preserve"> </w:t>
      </w:r>
    </w:p>
    <w:sectPr w:rsidR="00961E75">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68D6" w14:textId="77777777" w:rsidR="00D449AD" w:rsidRDefault="00D449AD" w:rsidP="0033281A">
      <w:pPr>
        <w:spacing w:line="240" w:lineRule="auto"/>
      </w:pPr>
      <w:r>
        <w:separator/>
      </w:r>
    </w:p>
  </w:endnote>
  <w:endnote w:type="continuationSeparator" w:id="0">
    <w:p w14:paraId="4304DCF7" w14:textId="77777777" w:rsidR="00D449AD" w:rsidRDefault="00D449AD" w:rsidP="00332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B393" w14:textId="77777777" w:rsidR="0033281A" w:rsidRDefault="00332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6118" w14:textId="77777777" w:rsidR="0033281A" w:rsidRDefault="00332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C429" w14:textId="77777777" w:rsidR="0033281A" w:rsidRDefault="00332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97737" w14:textId="77777777" w:rsidR="00D449AD" w:rsidRDefault="00D449AD" w:rsidP="0033281A">
      <w:pPr>
        <w:spacing w:line="240" w:lineRule="auto"/>
      </w:pPr>
      <w:r>
        <w:separator/>
      </w:r>
    </w:p>
  </w:footnote>
  <w:footnote w:type="continuationSeparator" w:id="0">
    <w:p w14:paraId="1F645321" w14:textId="77777777" w:rsidR="00D449AD" w:rsidRDefault="00D449AD" w:rsidP="003328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0984" w14:textId="77777777" w:rsidR="0033281A" w:rsidRDefault="00332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3848" w14:textId="77777777" w:rsidR="0033281A" w:rsidRDefault="00332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B9AE" w14:textId="77777777" w:rsidR="0033281A" w:rsidRDefault="003328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E75"/>
    <w:rsid w:val="0033281A"/>
    <w:rsid w:val="00961E75"/>
    <w:rsid w:val="00D4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C624D"/>
  <w15:docId w15:val="{BEC57DE8-8FCE-024D-83F6-E8135D4D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3281A"/>
    <w:pPr>
      <w:tabs>
        <w:tab w:val="center" w:pos="4680"/>
        <w:tab w:val="right" w:pos="9360"/>
      </w:tabs>
      <w:spacing w:line="240" w:lineRule="auto"/>
    </w:pPr>
  </w:style>
  <w:style w:type="character" w:customStyle="1" w:styleId="HeaderChar">
    <w:name w:val="Header Char"/>
    <w:basedOn w:val="DefaultParagraphFont"/>
    <w:link w:val="Header"/>
    <w:uiPriority w:val="99"/>
    <w:rsid w:val="0033281A"/>
  </w:style>
  <w:style w:type="paragraph" w:styleId="Footer">
    <w:name w:val="footer"/>
    <w:basedOn w:val="Normal"/>
    <w:link w:val="FooterChar"/>
    <w:uiPriority w:val="99"/>
    <w:unhideWhenUsed/>
    <w:rsid w:val="0033281A"/>
    <w:pPr>
      <w:tabs>
        <w:tab w:val="center" w:pos="4680"/>
        <w:tab w:val="right" w:pos="9360"/>
      </w:tabs>
      <w:spacing w:line="240" w:lineRule="auto"/>
    </w:pPr>
  </w:style>
  <w:style w:type="character" w:customStyle="1" w:styleId="FooterChar">
    <w:name w:val="Footer Char"/>
    <w:basedOn w:val="DefaultParagraphFont"/>
    <w:link w:val="Footer"/>
    <w:uiPriority w:val="99"/>
    <w:rsid w:val="00332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Shea Thayer</cp:lastModifiedBy>
  <cp:revision>2</cp:revision>
  <dcterms:created xsi:type="dcterms:W3CDTF">2024-01-10T22:41:00Z</dcterms:created>
  <dcterms:modified xsi:type="dcterms:W3CDTF">2024-01-10T22:57:00Z</dcterms:modified>
</cp:coreProperties>
</file>