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65787" w:rsidRDefault="00CD5949">
      <w:pPr>
        <w:jc w:val="center"/>
        <w:rPr>
          <w:b/>
          <w:u w:val="single"/>
        </w:rPr>
      </w:pPr>
      <w:r>
        <w:rPr>
          <w:b/>
          <w:u w:val="single"/>
        </w:rPr>
        <w:t>Advanced Article Contents Tutorial Video Script</w:t>
      </w:r>
    </w:p>
    <w:p w14:paraId="00000002" w14:textId="77777777" w:rsidR="00965787" w:rsidRDefault="00965787">
      <w:pPr>
        <w:jc w:val="center"/>
        <w:rPr>
          <w:b/>
          <w:u w:val="single"/>
        </w:rPr>
      </w:pPr>
    </w:p>
    <w:p w14:paraId="00000003" w14:textId="77777777" w:rsidR="00965787" w:rsidRDefault="00CD5949">
      <w:r>
        <w:t xml:space="preserve">In this video, we'll take a look at a World Book </w:t>
      </w:r>
      <w:r>
        <w:rPr>
          <w:i/>
        </w:rPr>
        <w:t>Advanced</w:t>
      </w:r>
      <w:r>
        <w:t xml:space="preserve"> article and all of its contents and features. In this video we’ll look at the </w:t>
      </w:r>
      <w:r>
        <w:rPr>
          <w:i/>
        </w:rPr>
        <w:t>World War II</w:t>
      </w:r>
      <w:r>
        <w:t xml:space="preserve"> article.</w:t>
      </w:r>
    </w:p>
    <w:p w14:paraId="00000004" w14:textId="77777777" w:rsidR="00965787" w:rsidRDefault="00965787"/>
    <w:p w14:paraId="00000005" w14:textId="0A2DFC58" w:rsidR="00965787" w:rsidRDefault="00CD5949">
      <w:proofErr w:type="gramStart"/>
      <w:r>
        <w:t>First</w:t>
      </w:r>
      <w:proofErr w:type="gramEnd"/>
      <w:r>
        <w:t xml:space="preserve"> I would like to point out that the Article Contents are tucked away into a drop down menu on world book advanced. Clicking this button here will ope</w:t>
      </w:r>
      <w:r>
        <w:t xml:space="preserve">n the Article Contents where you'll see </w:t>
      </w:r>
      <w:r>
        <w:t xml:space="preserve">all </w:t>
      </w:r>
      <w:r w:rsidR="001C3498">
        <w:t xml:space="preserve">of </w:t>
      </w:r>
      <w:r>
        <w:t>the sections and subsections of the article. Clicking on any of these will jump you straight to that section in the article.</w:t>
      </w:r>
    </w:p>
    <w:p w14:paraId="00000006" w14:textId="77777777" w:rsidR="00965787" w:rsidRDefault="00965787"/>
    <w:p w14:paraId="00000007" w14:textId="77777777" w:rsidR="00965787" w:rsidRDefault="00CD5949">
      <w:r>
        <w:t>You can click the arrow to jump back to the top of the p</w:t>
      </w:r>
      <w:r>
        <w:t>age at any time.</w:t>
      </w:r>
    </w:p>
    <w:p w14:paraId="00000008" w14:textId="77777777" w:rsidR="00965787" w:rsidRDefault="00965787"/>
    <w:p w14:paraId="00000009" w14:textId="77777777" w:rsidR="00965787" w:rsidRDefault="00CD5949">
      <w:r>
        <w:t xml:space="preserve">Also in the top right corner is the Tools menu. This menu includes options to view the article by section or as a single page like we’re viewing now. Viewing by section will separate all of those sections you saw in the table of contents </w:t>
      </w:r>
      <w:r>
        <w:t>into separate pages. This would be good for students that might be overwhelmed by too much text, so they can read in chunks at a time and click “Next” at the bottom to jump to the next section. In the Tools menu you also have the option to save the article</w:t>
      </w:r>
      <w:r>
        <w:t xml:space="preserve">. You can download it as a PDF, save to Google Drive or OneDrive, or you can save to a My Research project using the </w:t>
      </w:r>
      <w:proofErr w:type="gramStart"/>
      <w:r>
        <w:t>drop down</w:t>
      </w:r>
      <w:proofErr w:type="gramEnd"/>
      <w:r>
        <w:t xml:space="preserve"> menu here. You can also share the article to your Google Classroom or via email, print the article, view the citations, translate</w:t>
      </w:r>
      <w:r>
        <w:t xml:space="preserve"> the text into over 100 languages, highlight the search term in the text, or change the text size (smaller or bigger). The tools menu also reminds you that you can double-click a word in the article to define it.</w:t>
      </w:r>
    </w:p>
    <w:p w14:paraId="0000000A" w14:textId="77777777" w:rsidR="00965787" w:rsidRDefault="00965787"/>
    <w:p w14:paraId="0000000B" w14:textId="415B3F22" w:rsidR="00965787" w:rsidRDefault="00CD5949">
      <w:r>
        <w:t xml:space="preserve">The other tabs at the top include the </w:t>
      </w:r>
      <w:r w:rsidR="001C3498">
        <w:t xml:space="preserve">Curriculum </w:t>
      </w:r>
      <w:r>
        <w:t>Stan</w:t>
      </w:r>
      <w:r>
        <w:t xml:space="preserve">dards tab, which will show how the article aligns to the curriculum. This will be geolocated to the location of your subscription, </w:t>
      </w:r>
      <w:r>
        <w:t>but I could change this to any other state, or to Common Core, N</w:t>
      </w:r>
      <w:r>
        <w:t>ext Generation Standards, and more. I can also filter by subject and by grade level. I can print out these Curriculum Correlations or download them as a Word document.</w:t>
      </w:r>
    </w:p>
    <w:p w14:paraId="0000000C" w14:textId="77777777" w:rsidR="00965787" w:rsidRDefault="00965787"/>
    <w:p w14:paraId="0000000D" w14:textId="0C055DD8" w:rsidR="00965787" w:rsidRDefault="00CD5949">
      <w:r>
        <w:t xml:space="preserve">The next tab at the top is </w:t>
      </w:r>
      <w:r w:rsidR="001C3498">
        <w:t>Media</w:t>
      </w:r>
      <w:r>
        <w:t>. This will gather all the pictures</w:t>
      </w:r>
      <w:r>
        <w:t>, maps, videos, and audio from the article and put them all in one place for users to browse.</w:t>
      </w:r>
    </w:p>
    <w:p w14:paraId="0000000E" w14:textId="77777777" w:rsidR="00965787" w:rsidRDefault="00965787"/>
    <w:p w14:paraId="0000000F" w14:textId="4E541FBE" w:rsidR="00965787" w:rsidRDefault="00CD5949">
      <w:r>
        <w:t xml:space="preserve">The last tab is the Related Information tab, where you’ll find </w:t>
      </w:r>
      <w:r w:rsidR="001C3498">
        <w:t xml:space="preserve">the Lexile measure as well as </w:t>
      </w:r>
      <w:r>
        <w:t>links to primary sources, related World Book encyclopedia articles, Back in Time articles- which a</w:t>
      </w:r>
      <w:r>
        <w:t>re articles about the same topic, written in different years, magazine articles (pulled from EBSCO), as well as comprehension questions.</w:t>
      </w:r>
    </w:p>
    <w:p w14:paraId="00000010" w14:textId="77777777" w:rsidR="00965787" w:rsidRDefault="00965787"/>
    <w:p w14:paraId="00000011" w14:textId="77777777" w:rsidR="00965787" w:rsidRDefault="00CD5949">
      <w:r>
        <w:t xml:space="preserve">Back on the article page, you’ll notice that all of the media is aligned to the left side of the page. </w:t>
      </w:r>
    </w:p>
    <w:p w14:paraId="00000012" w14:textId="77777777" w:rsidR="00965787" w:rsidRDefault="00965787"/>
    <w:p w14:paraId="00000013" w14:textId="4437E741" w:rsidR="00965787" w:rsidRDefault="00CD5949">
      <w:r>
        <w:t>There is also</w:t>
      </w:r>
      <w:r>
        <w:t xml:space="preserve"> the option to have the article read aloud by clicking on this ear button. Clicking “Change Voice” will allow you to change the sound and speed of the voice.</w:t>
      </w:r>
    </w:p>
    <w:p w14:paraId="00000014" w14:textId="77777777" w:rsidR="00965787" w:rsidRDefault="00965787"/>
    <w:p w14:paraId="00000015" w14:textId="77777777" w:rsidR="00965787" w:rsidRDefault="00CD5949">
      <w:r>
        <w:t xml:space="preserve">Lastly, there is always a visible “My Research” button on the article pages of World Book </w:t>
      </w:r>
      <w:r>
        <w:rPr>
          <w:i/>
        </w:rPr>
        <w:t>Advance</w:t>
      </w:r>
      <w:r>
        <w:rPr>
          <w:i/>
        </w:rPr>
        <w:t>d</w:t>
      </w:r>
      <w:r>
        <w:t>. Clicking this button will take you directly into your My Research account, where all of your projects are saved.</w:t>
      </w:r>
    </w:p>
    <w:sectPr w:rsidR="00965787">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2C3D" w14:textId="77777777" w:rsidR="00CD5949" w:rsidRDefault="00CD5949" w:rsidP="001C3498">
      <w:pPr>
        <w:spacing w:line="240" w:lineRule="auto"/>
      </w:pPr>
      <w:r>
        <w:separator/>
      </w:r>
    </w:p>
  </w:endnote>
  <w:endnote w:type="continuationSeparator" w:id="0">
    <w:p w14:paraId="2CE6B008" w14:textId="77777777" w:rsidR="00CD5949" w:rsidRDefault="00CD5949" w:rsidP="001C3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5902" w14:textId="77777777" w:rsidR="001C3498" w:rsidRDefault="001C3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68FB" w14:textId="77777777" w:rsidR="001C3498" w:rsidRDefault="001C3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5CD9" w14:textId="77777777" w:rsidR="001C3498" w:rsidRDefault="001C3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EA7A" w14:textId="77777777" w:rsidR="00CD5949" w:rsidRDefault="00CD5949" w:rsidP="001C3498">
      <w:pPr>
        <w:spacing w:line="240" w:lineRule="auto"/>
      </w:pPr>
      <w:r>
        <w:separator/>
      </w:r>
    </w:p>
  </w:footnote>
  <w:footnote w:type="continuationSeparator" w:id="0">
    <w:p w14:paraId="70D83B31" w14:textId="77777777" w:rsidR="00CD5949" w:rsidRDefault="00CD5949" w:rsidP="001C34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7B8D" w14:textId="77777777" w:rsidR="001C3498" w:rsidRDefault="001C3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F23F" w14:textId="77777777" w:rsidR="001C3498" w:rsidRDefault="001C3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6A4E" w14:textId="77777777" w:rsidR="001C3498" w:rsidRDefault="001C3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87"/>
    <w:rsid w:val="001C3498"/>
    <w:rsid w:val="00301060"/>
    <w:rsid w:val="00965787"/>
    <w:rsid w:val="00CD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12624"/>
  <w15:docId w15:val="{1B78148D-ED6B-4349-B255-9115569B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3498"/>
    <w:pPr>
      <w:tabs>
        <w:tab w:val="center" w:pos="4680"/>
        <w:tab w:val="right" w:pos="9360"/>
      </w:tabs>
      <w:spacing w:line="240" w:lineRule="auto"/>
    </w:pPr>
  </w:style>
  <w:style w:type="character" w:customStyle="1" w:styleId="HeaderChar">
    <w:name w:val="Header Char"/>
    <w:basedOn w:val="DefaultParagraphFont"/>
    <w:link w:val="Header"/>
    <w:uiPriority w:val="99"/>
    <w:rsid w:val="001C3498"/>
  </w:style>
  <w:style w:type="paragraph" w:styleId="Footer">
    <w:name w:val="footer"/>
    <w:basedOn w:val="Normal"/>
    <w:link w:val="FooterChar"/>
    <w:uiPriority w:val="99"/>
    <w:unhideWhenUsed/>
    <w:rsid w:val="001C3498"/>
    <w:pPr>
      <w:tabs>
        <w:tab w:val="center" w:pos="4680"/>
        <w:tab w:val="right" w:pos="9360"/>
      </w:tabs>
      <w:spacing w:line="240" w:lineRule="auto"/>
    </w:pPr>
  </w:style>
  <w:style w:type="character" w:customStyle="1" w:styleId="FooterChar">
    <w:name w:val="Footer Char"/>
    <w:basedOn w:val="DefaultParagraphFont"/>
    <w:link w:val="Footer"/>
    <w:uiPriority w:val="99"/>
    <w:rsid w:val="001C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3</cp:revision>
  <dcterms:created xsi:type="dcterms:W3CDTF">2021-08-23T18:15:00Z</dcterms:created>
  <dcterms:modified xsi:type="dcterms:W3CDTF">2021-08-23T18:26:00Z</dcterms:modified>
</cp:coreProperties>
</file>